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19CB9" w14:textId="77777777" w:rsidR="00E97AC5" w:rsidRPr="008C298F" w:rsidRDefault="00E97AC5" w:rsidP="00E97AC5">
      <w:pPr>
        <w:spacing w:before="60" w:after="120"/>
        <w:jc w:val="center"/>
        <w:rPr>
          <w:rFonts w:ascii="Aptos" w:eastAsia="Aptos" w:hAnsi="Aptos" w:cs="Aptos"/>
          <w:color w:val="00467F"/>
          <w:sz w:val="38"/>
          <w:szCs w:val="38"/>
        </w:rPr>
      </w:pPr>
      <w:r w:rsidRPr="008C298F">
        <w:rPr>
          <w:noProof/>
          <w:sz w:val="38"/>
          <w:szCs w:val="38"/>
        </w:rPr>
        <w:drawing>
          <wp:anchor distT="0" distB="0" distL="114300" distR="114300" simplePos="0" relativeHeight="251660288" behindDoc="0" locked="0" layoutInCell="1" allowOverlap="1" wp14:anchorId="7A756A33" wp14:editId="05783260">
            <wp:simplePos x="0" y="0"/>
            <wp:positionH relativeFrom="page">
              <wp:align>right</wp:align>
            </wp:positionH>
            <wp:positionV relativeFrom="paragraph">
              <wp:posOffset>-969010</wp:posOffset>
            </wp:positionV>
            <wp:extent cx="2552700" cy="819150"/>
            <wp:effectExtent l="0" t="0" r="0" b="0"/>
            <wp:wrapNone/>
            <wp:docPr id="1512026294" name="Picture 151202629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552700" cy="819150"/>
                    </a:xfrm>
                    <a:prstGeom prst="rect">
                      <a:avLst/>
                    </a:prstGeom>
                  </pic:spPr>
                </pic:pic>
              </a:graphicData>
            </a:graphic>
            <wp14:sizeRelH relativeFrom="page">
              <wp14:pctWidth>0</wp14:pctWidth>
            </wp14:sizeRelH>
            <wp14:sizeRelV relativeFrom="page">
              <wp14:pctHeight>0</wp14:pctHeight>
            </wp14:sizeRelV>
          </wp:anchor>
        </w:drawing>
      </w:r>
      <w:r w:rsidRPr="008C298F">
        <w:rPr>
          <w:noProof/>
          <w:sz w:val="38"/>
          <w:szCs w:val="38"/>
        </w:rPr>
        <w:drawing>
          <wp:anchor distT="0" distB="0" distL="114300" distR="114300" simplePos="0" relativeHeight="251659264" behindDoc="0" locked="0" layoutInCell="1" allowOverlap="1" wp14:anchorId="6F314598" wp14:editId="5047C550">
            <wp:simplePos x="0" y="0"/>
            <wp:positionH relativeFrom="page">
              <wp:align>right</wp:align>
            </wp:positionH>
            <wp:positionV relativeFrom="paragraph">
              <wp:posOffset>-997585</wp:posOffset>
            </wp:positionV>
            <wp:extent cx="8695751" cy="866775"/>
            <wp:effectExtent l="0" t="0" r="9525" b="9525"/>
            <wp:wrapNone/>
            <wp:docPr id="595517879" name="Picture 59551787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8695751" cy="866775"/>
                    </a:xfrm>
                    <a:prstGeom prst="rect">
                      <a:avLst/>
                    </a:prstGeom>
                  </pic:spPr>
                </pic:pic>
              </a:graphicData>
            </a:graphic>
            <wp14:sizeRelH relativeFrom="page">
              <wp14:pctWidth>0</wp14:pctWidth>
            </wp14:sizeRelH>
            <wp14:sizeRelV relativeFrom="page">
              <wp14:pctHeight>0</wp14:pctHeight>
            </wp14:sizeRelV>
          </wp:anchor>
        </w:drawing>
      </w:r>
      <w:r w:rsidRPr="008C298F">
        <w:rPr>
          <w:rFonts w:ascii="Aptos" w:eastAsia="Aptos" w:hAnsi="Aptos" w:cs="Aptos"/>
          <w:b/>
          <w:bCs/>
          <w:color w:val="00467F"/>
          <w:sz w:val="38"/>
          <w:szCs w:val="38"/>
          <w:u w:val="single"/>
        </w:rPr>
        <w:t>REQUEST FOR RE-ALLOCATION OF AWARDED FUNDS</w:t>
      </w:r>
    </w:p>
    <w:p w14:paraId="34766376" w14:textId="77777777" w:rsidR="00E97AC5" w:rsidRDefault="00E97AC5" w:rsidP="00E97AC5">
      <w:pPr>
        <w:spacing w:before="120" w:after="120" w:line="240" w:lineRule="auto"/>
        <w:jc w:val="both"/>
        <w:rPr>
          <w:rFonts w:ascii="Aptos" w:eastAsia="Aptos" w:hAnsi="Aptos" w:cs="Aptos"/>
          <w:color w:val="000000" w:themeColor="text1"/>
          <w:sz w:val="24"/>
          <w:szCs w:val="24"/>
        </w:rPr>
      </w:pPr>
      <w:r w:rsidRPr="2DE9C45C">
        <w:rPr>
          <w:rFonts w:ascii="Aptos" w:eastAsia="Aptos" w:hAnsi="Aptos" w:cs="Aptos"/>
          <w:color w:val="000000" w:themeColor="text1"/>
          <w:sz w:val="24"/>
          <w:szCs w:val="24"/>
        </w:rPr>
        <w:t xml:space="preserve">Please use the following form to </w:t>
      </w:r>
      <w:r>
        <w:rPr>
          <w:rFonts w:ascii="Aptos" w:eastAsia="Aptos" w:hAnsi="Aptos" w:cs="Aptos"/>
          <w:color w:val="000000" w:themeColor="text1"/>
          <w:sz w:val="24"/>
          <w:szCs w:val="24"/>
        </w:rPr>
        <w:t>request a reallocation of your approved grant funding</w:t>
      </w:r>
      <w:r w:rsidRPr="2DE9C45C">
        <w:rPr>
          <w:rFonts w:ascii="Aptos" w:eastAsia="Aptos" w:hAnsi="Aptos" w:cs="Aptos"/>
          <w:color w:val="000000" w:themeColor="text1"/>
          <w:sz w:val="24"/>
          <w:szCs w:val="24"/>
        </w:rPr>
        <w:t xml:space="preserve">. </w:t>
      </w:r>
      <w:r w:rsidRPr="2DE9C45C">
        <w:rPr>
          <w:rFonts w:ascii="Aptos" w:eastAsia="Aptos" w:hAnsi="Aptos" w:cs="Aptos"/>
          <w:b/>
          <w:bCs/>
          <w:color w:val="000000" w:themeColor="text1"/>
          <w:sz w:val="24"/>
          <w:szCs w:val="24"/>
        </w:rPr>
        <w:t>Please submit this form with all relevant</w:t>
      </w:r>
      <w:r>
        <w:rPr>
          <w:rFonts w:ascii="Aptos" w:eastAsia="Aptos" w:hAnsi="Aptos" w:cs="Aptos"/>
          <w:b/>
          <w:bCs/>
          <w:color w:val="000000" w:themeColor="text1"/>
          <w:sz w:val="24"/>
          <w:szCs w:val="24"/>
        </w:rPr>
        <w:t xml:space="preserve"> documents </w:t>
      </w:r>
      <w:r w:rsidRPr="2DE9C45C">
        <w:rPr>
          <w:rFonts w:ascii="Aptos" w:eastAsia="Aptos" w:hAnsi="Aptos" w:cs="Aptos"/>
          <w:b/>
          <w:bCs/>
          <w:color w:val="000000" w:themeColor="text1"/>
          <w:sz w:val="24"/>
          <w:szCs w:val="24"/>
        </w:rPr>
        <w:t xml:space="preserve">as one PDF to </w:t>
      </w:r>
      <w:hyperlink r:id="rId6">
        <w:r w:rsidRPr="2DE9C45C">
          <w:rPr>
            <w:rStyle w:val="Hyperlink"/>
            <w:rFonts w:ascii="Aptos" w:eastAsia="Aptos" w:hAnsi="Aptos" w:cs="Aptos"/>
            <w:b/>
            <w:bCs/>
            <w:sz w:val="24"/>
            <w:szCs w:val="24"/>
          </w:rPr>
          <w:t>MGCCMF@Massgaming.gov</w:t>
        </w:r>
      </w:hyperlink>
      <w:r w:rsidRPr="2DE9C45C">
        <w:rPr>
          <w:rFonts w:ascii="Aptos" w:eastAsia="Aptos" w:hAnsi="Aptos" w:cs="Aptos"/>
          <w:b/>
          <w:bCs/>
          <w:color w:val="000000" w:themeColor="text1"/>
          <w:sz w:val="24"/>
          <w:szCs w:val="24"/>
        </w:rPr>
        <w:t>.</w:t>
      </w:r>
    </w:p>
    <w:tbl>
      <w:tblPr>
        <w:tblStyle w:val="TableGrid"/>
        <w:tblW w:w="1006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25"/>
        <w:gridCol w:w="5040"/>
      </w:tblGrid>
      <w:tr w:rsidR="00E97AC5" w14:paraId="75C88344" w14:textId="77777777" w:rsidTr="00A362A7">
        <w:trPr>
          <w:trHeight w:val="300"/>
        </w:trPr>
        <w:tc>
          <w:tcPr>
            <w:tcW w:w="5025" w:type="dxa"/>
            <w:tcBorders>
              <w:top w:val="single" w:sz="12" w:space="0" w:color="156082"/>
              <w:left w:val="single" w:sz="12" w:space="0" w:color="156082"/>
            </w:tcBorders>
            <w:tcMar>
              <w:left w:w="105" w:type="dxa"/>
              <w:right w:w="105" w:type="dxa"/>
            </w:tcMar>
          </w:tcPr>
          <w:p w14:paraId="3CD28241" w14:textId="67D05400" w:rsidR="00E97AC5" w:rsidRDefault="00E97AC5" w:rsidP="00347A20">
            <w:pPr>
              <w:spacing w:line="259" w:lineRule="auto"/>
              <w:rPr>
                <w:rFonts w:ascii="Aptos" w:eastAsia="Aptos" w:hAnsi="Aptos" w:cs="Aptos"/>
                <w:b/>
                <w:bCs/>
                <w:sz w:val="24"/>
                <w:szCs w:val="24"/>
              </w:rPr>
            </w:pPr>
            <w:r w:rsidRPr="2DE9C45C">
              <w:rPr>
                <w:rFonts w:ascii="Aptos" w:eastAsia="Aptos" w:hAnsi="Aptos" w:cs="Aptos"/>
                <w:b/>
                <w:bCs/>
                <w:sz w:val="24"/>
                <w:szCs w:val="24"/>
              </w:rPr>
              <w:t xml:space="preserve">Legal Name: </w:t>
            </w:r>
          </w:p>
        </w:tc>
        <w:tc>
          <w:tcPr>
            <w:tcW w:w="5040" w:type="dxa"/>
            <w:tcBorders>
              <w:top w:val="single" w:sz="12" w:space="0" w:color="156082"/>
              <w:right w:val="single" w:sz="12" w:space="0" w:color="156082"/>
            </w:tcBorders>
            <w:tcMar>
              <w:left w:w="105" w:type="dxa"/>
              <w:right w:w="105" w:type="dxa"/>
            </w:tcMar>
          </w:tcPr>
          <w:p w14:paraId="72DBD007" w14:textId="5C7E1431" w:rsidR="00E97AC5" w:rsidRDefault="00E97AC5" w:rsidP="00347A20">
            <w:pPr>
              <w:spacing w:line="259" w:lineRule="auto"/>
              <w:rPr>
                <w:rFonts w:ascii="Aptos" w:eastAsia="Aptos" w:hAnsi="Aptos" w:cs="Aptos"/>
                <w:sz w:val="24"/>
                <w:szCs w:val="24"/>
              </w:rPr>
            </w:pPr>
            <w:r w:rsidRPr="2DE9C45C">
              <w:rPr>
                <w:rFonts w:ascii="Aptos" w:eastAsia="Aptos" w:hAnsi="Aptos" w:cs="Aptos"/>
                <w:b/>
                <w:bCs/>
                <w:sz w:val="24"/>
                <w:szCs w:val="24"/>
              </w:rPr>
              <w:t xml:space="preserve">MMARS DOC ID:  </w:t>
            </w:r>
          </w:p>
        </w:tc>
      </w:tr>
      <w:tr w:rsidR="00E97AC5" w14:paraId="0FE94828" w14:textId="77777777" w:rsidTr="00A362A7">
        <w:trPr>
          <w:trHeight w:val="300"/>
        </w:trPr>
        <w:tc>
          <w:tcPr>
            <w:tcW w:w="5025" w:type="dxa"/>
            <w:tcBorders>
              <w:left w:val="single" w:sz="12" w:space="0" w:color="156082"/>
            </w:tcBorders>
            <w:tcMar>
              <w:left w:w="105" w:type="dxa"/>
              <w:right w:w="105" w:type="dxa"/>
            </w:tcMar>
          </w:tcPr>
          <w:p w14:paraId="2860C91B" w14:textId="3E336DE0" w:rsidR="00E97AC5" w:rsidRDefault="00E97AC5" w:rsidP="00347A20">
            <w:pPr>
              <w:spacing w:line="259" w:lineRule="auto"/>
              <w:rPr>
                <w:rFonts w:ascii="Aptos" w:eastAsia="Aptos" w:hAnsi="Aptos" w:cs="Aptos"/>
                <w:i/>
                <w:iCs/>
                <w:color w:val="000000" w:themeColor="text1"/>
                <w:sz w:val="24"/>
                <w:szCs w:val="24"/>
              </w:rPr>
            </w:pPr>
            <w:r w:rsidRPr="2DE9C45C">
              <w:rPr>
                <w:rFonts w:ascii="Aptos" w:eastAsia="Aptos" w:hAnsi="Aptos" w:cs="Aptos"/>
                <w:b/>
                <w:bCs/>
                <w:sz w:val="24"/>
                <w:szCs w:val="24"/>
              </w:rPr>
              <w:t>Re-Allocation Amount:</w:t>
            </w:r>
            <w:r w:rsidRPr="2DE9C45C">
              <w:rPr>
                <w:rFonts w:eastAsiaTheme="minorEastAsia"/>
                <w:b/>
                <w:bCs/>
                <w:sz w:val="24"/>
                <w:szCs w:val="24"/>
              </w:rPr>
              <w:t xml:space="preserve"> </w:t>
            </w:r>
          </w:p>
        </w:tc>
        <w:tc>
          <w:tcPr>
            <w:tcW w:w="5040" w:type="dxa"/>
            <w:tcBorders>
              <w:right w:val="single" w:sz="12" w:space="0" w:color="156082"/>
            </w:tcBorders>
            <w:tcMar>
              <w:left w:w="105" w:type="dxa"/>
              <w:right w:w="105" w:type="dxa"/>
            </w:tcMar>
          </w:tcPr>
          <w:p w14:paraId="240FDEF6" w14:textId="6BD97556" w:rsidR="00E97AC5" w:rsidRDefault="00E97AC5" w:rsidP="00347A20">
            <w:pPr>
              <w:spacing w:line="259" w:lineRule="auto"/>
              <w:rPr>
                <w:rFonts w:ascii="Aptos" w:eastAsia="Aptos" w:hAnsi="Aptos" w:cs="Aptos"/>
                <w:sz w:val="24"/>
                <w:szCs w:val="24"/>
              </w:rPr>
            </w:pPr>
            <w:r w:rsidRPr="2DE9C45C">
              <w:rPr>
                <w:rFonts w:ascii="Aptos" w:eastAsia="Aptos" w:hAnsi="Aptos" w:cs="Aptos"/>
                <w:b/>
                <w:bCs/>
                <w:sz w:val="24"/>
                <w:szCs w:val="24"/>
              </w:rPr>
              <w:t xml:space="preserve">Total Award:  </w:t>
            </w:r>
          </w:p>
        </w:tc>
      </w:tr>
      <w:tr w:rsidR="00E97AC5" w14:paraId="26786CA9" w14:textId="77777777" w:rsidTr="00A362A7">
        <w:trPr>
          <w:trHeight w:val="300"/>
        </w:trPr>
        <w:tc>
          <w:tcPr>
            <w:tcW w:w="5025" w:type="dxa"/>
            <w:tcBorders>
              <w:left w:val="single" w:sz="12" w:space="0" w:color="156082"/>
            </w:tcBorders>
            <w:tcMar>
              <w:left w:w="105" w:type="dxa"/>
              <w:right w:w="105" w:type="dxa"/>
            </w:tcMar>
          </w:tcPr>
          <w:p w14:paraId="0381D045" w14:textId="560AF71A" w:rsidR="00E97AC5" w:rsidRDefault="00E97AC5" w:rsidP="00347A20">
            <w:pPr>
              <w:spacing w:line="259" w:lineRule="auto"/>
              <w:rPr>
                <w:rFonts w:ascii="Aptos" w:eastAsia="Aptos" w:hAnsi="Aptos" w:cs="Aptos"/>
                <w:b/>
                <w:bCs/>
                <w:sz w:val="24"/>
                <w:szCs w:val="24"/>
              </w:rPr>
            </w:pPr>
            <w:r w:rsidRPr="2DE9C45C">
              <w:rPr>
                <w:rFonts w:ascii="Aptos" w:eastAsia="Aptos" w:hAnsi="Aptos" w:cs="Aptos"/>
                <w:b/>
                <w:bCs/>
                <w:sz w:val="24"/>
                <w:szCs w:val="24"/>
              </w:rPr>
              <w:t xml:space="preserve">Request Date: </w:t>
            </w:r>
          </w:p>
        </w:tc>
        <w:tc>
          <w:tcPr>
            <w:tcW w:w="5040" w:type="dxa"/>
            <w:tcBorders>
              <w:right w:val="single" w:sz="12" w:space="0" w:color="156082"/>
            </w:tcBorders>
            <w:tcMar>
              <w:left w:w="105" w:type="dxa"/>
              <w:right w:w="105" w:type="dxa"/>
            </w:tcMar>
          </w:tcPr>
          <w:p w14:paraId="261FA136" w14:textId="107766C5" w:rsidR="00E97AC5" w:rsidRDefault="00E97AC5" w:rsidP="00347A20">
            <w:pPr>
              <w:spacing w:line="259" w:lineRule="auto"/>
              <w:rPr>
                <w:rFonts w:ascii="Aptos" w:eastAsia="Aptos" w:hAnsi="Aptos" w:cs="Aptos"/>
                <w:b/>
                <w:bCs/>
                <w:sz w:val="24"/>
                <w:szCs w:val="24"/>
              </w:rPr>
            </w:pPr>
            <w:r w:rsidRPr="2DE9C45C">
              <w:rPr>
                <w:rFonts w:ascii="Aptos" w:eastAsia="Aptos" w:hAnsi="Aptos" w:cs="Aptos"/>
                <w:b/>
                <w:bCs/>
                <w:sz w:val="24"/>
                <w:szCs w:val="24"/>
              </w:rPr>
              <w:t xml:space="preserve">Grant Year: </w:t>
            </w:r>
          </w:p>
        </w:tc>
      </w:tr>
      <w:tr w:rsidR="00A362A7" w14:paraId="6A579D53" w14:textId="77777777" w:rsidTr="00A362A7">
        <w:trPr>
          <w:trHeight w:val="300"/>
        </w:trPr>
        <w:tc>
          <w:tcPr>
            <w:tcW w:w="5025" w:type="dxa"/>
            <w:tcBorders>
              <w:left w:val="single" w:sz="12" w:space="0" w:color="156082"/>
            </w:tcBorders>
            <w:tcMar>
              <w:left w:w="105" w:type="dxa"/>
              <w:right w:w="105" w:type="dxa"/>
            </w:tcMar>
          </w:tcPr>
          <w:p w14:paraId="4E74C7A9" w14:textId="288819FD" w:rsidR="00A362A7" w:rsidRPr="2DE9C45C" w:rsidRDefault="00A362A7" w:rsidP="00347A20">
            <w:pPr>
              <w:rPr>
                <w:rFonts w:ascii="Aptos" w:eastAsia="Aptos" w:hAnsi="Aptos" w:cs="Aptos"/>
                <w:b/>
                <w:bCs/>
                <w:sz w:val="24"/>
                <w:szCs w:val="24"/>
              </w:rPr>
            </w:pPr>
            <w:r>
              <w:rPr>
                <w:rFonts w:ascii="Aptos" w:eastAsia="Aptos" w:hAnsi="Aptos" w:cs="Aptos"/>
                <w:b/>
                <w:bCs/>
                <w:sz w:val="24"/>
                <w:szCs w:val="24"/>
              </w:rPr>
              <w:t xml:space="preserve">Expiration Date: </w:t>
            </w:r>
          </w:p>
        </w:tc>
        <w:tc>
          <w:tcPr>
            <w:tcW w:w="5040" w:type="dxa"/>
            <w:tcBorders>
              <w:right w:val="single" w:sz="12" w:space="0" w:color="156082"/>
            </w:tcBorders>
            <w:tcMar>
              <w:left w:w="105" w:type="dxa"/>
              <w:right w:w="105" w:type="dxa"/>
            </w:tcMar>
          </w:tcPr>
          <w:p w14:paraId="711C6B91" w14:textId="77777777" w:rsidR="00A362A7" w:rsidRPr="2DE9C45C" w:rsidRDefault="00A362A7" w:rsidP="00347A20">
            <w:pPr>
              <w:rPr>
                <w:rFonts w:ascii="Aptos" w:eastAsia="Aptos" w:hAnsi="Aptos" w:cs="Aptos"/>
                <w:b/>
                <w:bCs/>
                <w:sz w:val="24"/>
                <w:szCs w:val="24"/>
              </w:rPr>
            </w:pPr>
          </w:p>
        </w:tc>
      </w:tr>
    </w:tbl>
    <w:p w14:paraId="74ED5347" w14:textId="77777777" w:rsidR="00E97AC5" w:rsidRDefault="00E97AC5" w:rsidP="00E97AC5">
      <w:pPr>
        <w:spacing w:before="60" w:after="60" w:line="240" w:lineRule="auto"/>
        <w:rPr>
          <w:rFonts w:ascii="Aptos" w:eastAsia="Aptos" w:hAnsi="Aptos" w:cs="Aptos"/>
          <w:color w:val="00467F"/>
          <w:sz w:val="28"/>
          <w:szCs w:val="28"/>
        </w:rPr>
      </w:pPr>
      <w:r w:rsidRPr="2DE9C45C">
        <w:rPr>
          <w:rFonts w:ascii="Aptos" w:eastAsia="Aptos" w:hAnsi="Aptos" w:cs="Aptos"/>
          <w:b/>
          <w:bCs/>
          <w:color w:val="00467F"/>
          <w:sz w:val="28"/>
          <w:szCs w:val="28"/>
        </w:rPr>
        <w:t xml:space="preserve">Section 1.  Narrative </w:t>
      </w:r>
    </w:p>
    <w:p w14:paraId="4FA0BA5C" w14:textId="77777777" w:rsidR="00E97AC5" w:rsidRDefault="00E97AC5" w:rsidP="00E97AC5">
      <w:pPr>
        <w:spacing w:after="120"/>
        <w:jc w:val="both"/>
        <w:rPr>
          <w:rFonts w:ascii="Aptos" w:eastAsia="Aptos" w:hAnsi="Aptos" w:cs="Aptos"/>
          <w:color w:val="000000" w:themeColor="text1"/>
          <w:sz w:val="24"/>
          <w:szCs w:val="24"/>
        </w:rPr>
      </w:pPr>
      <w:r>
        <w:rPr>
          <w:rFonts w:ascii="Aptos" w:eastAsia="Aptos" w:hAnsi="Aptos" w:cs="Aptos"/>
          <w:color w:val="000000" w:themeColor="text1"/>
          <w:sz w:val="24"/>
          <w:szCs w:val="24"/>
        </w:rPr>
        <w:t xml:space="preserve">Use </w:t>
      </w:r>
      <w:r w:rsidRPr="2DE9C45C">
        <w:rPr>
          <w:rFonts w:ascii="Aptos" w:eastAsia="Aptos" w:hAnsi="Aptos" w:cs="Aptos"/>
          <w:color w:val="000000" w:themeColor="text1"/>
          <w:sz w:val="24"/>
          <w:szCs w:val="24"/>
        </w:rPr>
        <w:t>the following section to provide</w:t>
      </w:r>
      <w:r>
        <w:rPr>
          <w:rFonts w:ascii="Aptos" w:eastAsia="Aptos" w:hAnsi="Aptos" w:cs="Aptos"/>
          <w:color w:val="000000" w:themeColor="text1"/>
          <w:sz w:val="24"/>
          <w:szCs w:val="24"/>
        </w:rPr>
        <w:t xml:space="preserve"> an overview of the changes you are requesting to your contracted scope of work below. Explain how the overall goals of the grant will be met with this change. If you are proposing a new item that was not originally in your approved scope of work, the application may need to be voted on by the Commission for approval. </w:t>
      </w:r>
    </w:p>
    <w:tbl>
      <w:tblPr>
        <w:tblStyle w:val="TableGrid"/>
        <w:tblW w:w="1006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15"/>
        <w:gridCol w:w="4950"/>
      </w:tblGrid>
      <w:tr w:rsidR="00E97AC5" w14:paraId="592E4775" w14:textId="77777777" w:rsidTr="00A362A7">
        <w:trPr>
          <w:trHeight w:val="300"/>
        </w:trPr>
        <w:tc>
          <w:tcPr>
            <w:tcW w:w="5115" w:type="dxa"/>
            <w:tcBorders>
              <w:top w:val="single" w:sz="12" w:space="0" w:color="156082"/>
              <w:left w:val="single" w:sz="12" w:space="0" w:color="156082"/>
            </w:tcBorders>
            <w:shd w:val="clear" w:color="auto" w:fill="00467F"/>
            <w:tcMar>
              <w:left w:w="105" w:type="dxa"/>
              <w:right w:w="105" w:type="dxa"/>
            </w:tcMar>
          </w:tcPr>
          <w:p w14:paraId="641A4718" w14:textId="77777777" w:rsidR="00E97AC5" w:rsidRDefault="00E97AC5" w:rsidP="00347A20">
            <w:pPr>
              <w:spacing w:line="259" w:lineRule="auto"/>
              <w:jc w:val="center"/>
              <w:rPr>
                <w:rFonts w:ascii="Aptos" w:eastAsia="Aptos" w:hAnsi="Aptos" w:cs="Aptos"/>
                <w:color w:val="FFFFFF" w:themeColor="background1"/>
                <w:sz w:val="24"/>
                <w:szCs w:val="24"/>
              </w:rPr>
            </w:pPr>
            <w:r>
              <w:rPr>
                <w:rFonts w:ascii="Aptos" w:eastAsia="Aptos" w:hAnsi="Aptos" w:cs="Aptos"/>
                <w:b/>
                <w:bCs/>
                <w:color w:val="FFFFFF" w:themeColor="background1"/>
                <w:sz w:val="24"/>
                <w:szCs w:val="24"/>
              </w:rPr>
              <w:t>Item for Reallocation</w:t>
            </w:r>
          </w:p>
        </w:tc>
        <w:tc>
          <w:tcPr>
            <w:tcW w:w="4950" w:type="dxa"/>
            <w:tcBorders>
              <w:top w:val="single" w:sz="12" w:space="0" w:color="156082"/>
              <w:right w:val="single" w:sz="12" w:space="0" w:color="156082"/>
            </w:tcBorders>
            <w:shd w:val="clear" w:color="auto" w:fill="00467F"/>
            <w:tcMar>
              <w:left w:w="105" w:type="dxa"/>
              <w:right w:w="105" w:type="dxa"/>
            </w:tcMar>
          </w:tcPr>
          <w:p w14:paraId="5F263E3B" w14:textId="77777777" w:rsidR="00E97AC5" w:rsidRDefault="00E97AC5" w:rsidP="00347A20">
            <w:pPr>
              <w:spacing w:line="259" w:lineRule="auto"/>
              <w:jc w:val="center"/>
              <w:rPr>
                <w:rFonts w:ascii="Aptos" w:eastAsia="Aptos" w:hAnsi="Aptos" w:cs="Aptos"/>
                <w:color w:val="FFFFFF" w:themeColor="background1"/>
                <w:sz w:val="24"/>
                <w:szCs w:val="24"/>
              </w:rPr>
            </w:pPr>
            <w:r w:rsidRPr="193ECD3A">
              <w:rPr>
                <w:rFonts w:ascii="Aptos" w:eastAsia="Aptos" w:hAnsi="Aptos" w:cs="Aptos"/>
                <w:b/>
                <w:bCs/>
                <w:color w:val="FFFFFF" w:themeColor="background1"/>
                <w:sz w:val="24"/>
                <w:szCs w:val="24"/>
              </w:rPr>
              <w:t>Description of Activities</w:t>
            </w:r>
          </w:p>
        </w:tc>
      </w:tr>
      <w:tr w:rsidR="00E97AC5" w14:paraId="4E58ABC4" w14:textId="77777777" w:rsidTr="00A362A7">
        <w:trPr>
          <w:trHeight w:val="1394"/>
        </w:trPr>
        <w:tc>
          <w:tcPr>
            <w:tcW w:w="5115" w:type="dxa"/>
            <w:tcBorders>
              <w:left w:val="single" w:sz="12" w:space="0" w:color="156082"/>
            </w:tcBorders>
            <w:tcMar>
              <w:left w:w="105" w:type="dxa"/>
              <w:right w:w="105" w:type="dxa"/>
            </w:tcMar>
          </w:tcPr>
          <w:p w14:paraId="5F782E2A" w14:textId="4FAE573A" w:rsidR="00E97AC5" w:rsidRPr="0075514B" w:rsidRDefault="00E97AC5" w:rsidP="00347A20">
            <w:pPr>
              <w:widowControl w:val="0"/>
              <w:spacing w:line="276" w:lineRule="auto"/>
              <w:rPr>
                <w:rFonts w:ascii="Aptos" w:eastAsia="Aptos" w:hAnsi="Aptos" w:cs="Aptos"/>
                <w:b/>
                <w:bCs/>
                <w:sz w:val="24"/>
                <w:szCs w:val="24"/>
              </w:rPr>
            </w:pPr>
          </w:p>
        </w:tc>
        <w:tc>
          <w:tcPr>
            <w:tcW w:w="4950" w:type="dxa"/>
            <w:tcBorders>
              <w:right w:val="single" w:sz="12" w:space="0" w:color="156082"/>
            </w:tcBorders>
            <w:tcMar>
              <w:left w:w="105" w:type="dxa"/>
              <w:right w:w="105" w:type="dxa"/>
            </w:tcMar>
          </w:tcPr>
          <w:p w14:paraId="208FF938" w14:textId="6E5526BB" w:rsidR="00E97AC5" w:rsidRDefault="00E97AC5" w:rsidP="00347A20">
            <w:pPr>
              <w:widowControl w:val="0"/>
              <w:spacing w:before="60" w:line="276" w:lineRule="auto"/>
              <w:rPr>
                <w:rFonts w:ascii="Aptos" w:eastAsia="Aptos" w:hAnsi="Aptos" w:cs="Aptos"/>
                <w:sz w:val="24"/>
                <w:szCs w:val="24"/>
              </w:rPr>
            </w:pPr>
          </w:p>
        </w:tc>
      </w:tr>
    </w:tbl>
    <w:p w14:paraId="3AC2508D" w14:textId="77777777" w:rsidR="00E97AC5" w:rsidRDefault="00E97AC5" w:rsidP="00E97AC5">
      <w:pPr>
        <w:keepNext/>
        <w:rPr>
          <w:rFonts w:ascii="Aptos" w:eastAsia="Aptos" w:hAnsi="Aptos" w:cs="Aptos"/>
          <w:color w:val="00467F"/>
          <w:sz w:val="28"/>
          <w:szCs w:val="28"/>
        </w:rPr>
      </w:pPr>
      <w:r w:rsidRPr="2DE9C45C">
        <w:rPr>
          <w:rFonts w:ascii="Aptos" w:eastAsia="Aptos" w:hAnsi="Aptos" w:cs="Aptos"/>
          <w:b/>
          <w:bCs/>
          <w:color w:val="00467F"/>
          <w:sz w:val="28"/>
          <w:szCs w:val="28"/>
        </w:rPr>
        <w:t xml:space="preserve">Section 2.  </w:t>
      </w:r>
      <w:r>
        <w:rPr>
          <w:rFonts w:ascii="Aptos" w:eastAsia="Aptos" w:hAnsi="Aptos" w:cs="Aptos"/>
          <w:b/>
          <w:bCs/>
          <w:color w:val="00467F"/>
          <w:sz w:val="28"/>
          <w:szCs w:val="28"/>
        </w:rPr>
        <w:t>Budget</w:t>
      </w:r>
      <w:r w:rsidRPr="2DE9C45C">
        <w:rPr>
          <w:rFonts w:ascii="Aptos" w:eastAsia="Aptos" w:hAnsi="Aptos" w:cs="Aptos"/>
          <w:b/>
          <w:bCs/>
          <w:color w:val="00467F"/>
          <w:sz w:val="28"/>
          <w:szCs w:val="28"/>
        </w:rPr>
        <w:t xml:space="preserve"> Change</w:t>
      </w:r>
    </w:p>
    <w:p w14:paraId="4B98FC9A" w14:textId="77777777" w:rsidR="00E97AC5" w:rsidRDefault="00E97AC5" w:rsidP="00E97AC5">
      <w:pPr>
        <w:keepNext/>
        <w:spacing w:before="120" w:after="120" w:line="240" w:lineRule="auto"/>
        <w:jc w:val="both"/>
        <w:rPr>
          <w:rFonts w:ascii="Aptos" w:eastAsia="Aptos" w:hAnsi="Aptos" w:cs="Aptos"/>
          <w:color w:val="000000" w:themeColor="text1"/>
          <w:sz w:val="24"/>
          <w:szCs w:val="24"/>
        </w:rPr>
      </w:pPr>
      <w:r>
        <w:rPr>
          <w:rFonts w:ascii="Aptos" w:eastAsia="Aptos" w:hAnsi="Aptos" w:cs="Aptos"/>
          <w:color w:val="000000" w:themeColor="text1"/>
          <w:sz w:val="24"/>
          <w:szCs w:val="24"/>
        </w:rPr>
        <w:t xml:space="preserve">Use </w:t>
      </w:r>
      <w:r w:rsidRPr="2DE9C45C">
        <w:rPr>
          <w:rFonts w:ascii="Aptos" w:eastAsia="Aptos" w:hAnsi="Aptos" w:cs="Aptos"/>
          <w:color w:val="000000" w:themeColor="text1"/>
          <w:sz w:val="24"/>
          <w:szCs w:val="24"/>
        </w:rPr>
        <w:t xml:space="preserve">this </w:t>
      </w:r>
      <w:r>
        <w:rPr>
          <w:rFonts w:ascii="Aptos" w:eastAsia="Aptos" w:hAnsi="Aptos" w:cs="Aptos"/>
          <w:color w:val="000000" w:themeColor="text1"/>
          <w:sz w:val="24"/>
          <w:szCs w:val="24"/>
        </w:rPr>
        <w:t>s</w:t>
      </w:r>
      <w:r w:rsidRPr="2DE9C45C">
        <w:rPr>
          <w:rFonts w:ascii="Aptos" w:eastAsia="Aptos" w:hAnsi="Aptos" w:cs="Aptos"/>
          <w:color w:val="000000" w:themeColor="text1"/>
          <w:sz w:val="24"/>
          <w:szCs w:val="24"/>
        </w:rPr>
        <w:t>ection</w:t>
      </w:r>
      <w:r>
        <w:rPr>
          <w:rFonts w:ascii="Aptos" w:eastAsia="Aptos" w:hAnsi="Aptos" w:cs="Aptos"/>
          <w:color w:val="000000" w:themeColor="text1"/>
          <w:sz w:val="24"/>
          <w:szCs w:val="24"/>
        </w:rPr>
        <w:t xml:space="preserve"> to illustrate your proposed budget changes</w:t>
      </w:r>
      <w:r w:rsidRPr="2DE9C45C">
        <w:rPr>
          <w:rFonts w:ascii="Aptos" w:eastAsia="Aptos" w:hAnsi="Aptos" w:cs="Aptos"/>
          <w:color w:val="000000" w:themeColor="text1"/>
          <w:sz w:val="24"/>
          <w:szCs w:val="24"/>
        </w:rPr>
        <w:t>.</w:t>
      </w:r>
      <w:r>
        <w:rPr>
          <w:rFonts w:ascii="Aptos" w:eastAsia="Aptos" w:hAnsi="Aptos" w:cs="Aptos"/>
          <w:color w:val="000000" w:themeColor="text1"/>
          <w:sz w:val="24"/>
          <w:szCs w:val="24"/>
        </w:rPr>
        <w:t xml:space="preserve"> </w:t>
      </w:r>
      <w:r w:rsidRPr="2DE9C45C">
        <w:rPr>
          <w:rFonts w:ascii="Aptos" w:eastAsia="Aptos" w:hAnsi="Aptos" w:cs="Aptos"/>
          <w:color w:val="000000" w:themeColor="text1"/>
          <w:sz w:val="24"/>
          <w:szCs w:val="24"/>
        </w:rPr>
        <w:t>Please</w:t>
      </w:r>
      <w:r>
        <w:rPr>
          <w:rFonts w:ascii="Aptos" w:eastAsia="Aptos" w:hAnsi="Aptos" w:cs="Aptos"/>
          <w:color w:val="000000" w:themeColor="text1"/>
          <w:sz w:val="24"/>
          <w:szCs w:val="24"/>
        </w:rPr>
        <w:t xml:space="preserve"> </w:t>
      </w:r>
      <w:r w:rsidRPr="2DE9C45C">
        <w:rPr>
          <w:rFonts w:ascii="Aptos" w:eastAsia="Aptos" w:hAnsi="Aptos" w:cs="Aptos"/>
          <w:color w:val="000000" w:themeColor="text1"/>
          <w:sz w:val="24"/>
          <w:szCs w:val="24"/>
        </w:rPr>
        <w:t>provide a detailed description of each item by project and</w:t>
      </w:r>
      <w:r>
        <w:rPr>
          <w:rFonts w:ascii="Aptos" w:eastAsia="Aptos" w:hAnsi="Aptos" w:cs="Aptos"/>
          <w:color w:val="000000" w:themeColor="text1"/>
          <w:sz w:val="24"/>
          <w:szCs w:val="24"/>
        </w:rPr>
        <w:t xml:space="preserve"> any</w:t>
      </w:r>
      <w:r w:rsidRPr="2DE9C45C">
        <w:rPr>
          <w:rFonts w:ascii="Aptos" w:eastAsia="Aptos" w:hAnsi="Aptos" w:cs="Aptos"/>
          <w:color w:val="000000" w:themeColor="text1"/>
          <w:sz w:val="24"/>
          <w:szCs w:val="24"/>
        </w:rPr>
        <w:t xml:space="preserve"> associated</w:t>
      </w:r>
      <w:r>
        <w:rPr>
          <w:rFonts w:ascii="Aptos" w:eastAsia="Aptos" w:hAnsi="Aptos" w:cs="Aptos"/>
          <w:color w:val="000000" w:themeColor="text1"/>
          <w:sz w:val="24"/>
          <w:szCs w:val="24"/>
        </w:rPr>
        <w:t xml:space="preserve"> documents</w:t>
      </w:r>
      <w:r w:rsidRPr="2DE9C45C">
        <w:rPr>
          <w:rFonts w:ascii="Aptos" w:eastAsia="Aptos" w:hAnsi="Aptos" w:cs="Aptos"/>
          <w:color w:val="000000" w:themeColor="text1"/>
          <w:sz w:val="24"/>
          <w:szCs w:val="24"/>
        </w:rPr>
        <w:t xml:space="preserve">. </w:t>
      </w:r>
    </w:p>
    <w:tbl>
      <w:tblPr>
        <w:tblStyle w:val="TableGrid"/>
        <w:tblW w:w="1006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45"/>
        <w:gridCol w:w="1710"/>
        <w:gridCol w:w="1530"/>
        <w:gridCol w:w="1980"/>
      </w:tblGrid>
      <w:tr w:rsidR="00E97AC5" w14:paraId="3DF281E0" w14:textId="77777777" w:rsidTr="00A362A7">
        <w:trPr>
          <w:trHeight w:val="300"/>
        </w:trPr>
        <w:tc>
          <w:tcPr>
            <w:tcW w:w="4845" w:type="dxa"/>
            <w:tcBorders>
              <w:top w:val="single" w:sz="12" w:space="0" w:color="156082"/>
              <w:left w:val="single" w:sz="12" w:space="0" w:color="156082"/>
            </w:tcBorders>
            <w:shd w:val="clear" w:color="auto" w:fill="00467F"/>
            <w:tcMar>
              <w:left w:w="105" w:type="dxa"/>
              <w:right w:w="105" w:type="dxa"/>
            </w:tcMar>
          </w:tcPr>
          <w:p w14:paraId="471F6F72" w14:textId="77777777" w:rsidR="00E97AC5" w:rsidRDefault="00E97AC5" w:rsidP="00347A20">
            <w:pPr>
              <w:spacing w:line="259" w:lineRule="auto"/>
              <w:jc w:val="center"/>
              <w:rPr>
                <w:rFonts w:ascii="Aptos" w:eastAsia="Aptos" w:hAnsi="Aptos" w:cs="Aptos"/>
                <w:color w:val="FFFFFF" w:themeColor="background1"/>
                <w:sz w:val="24"/>
                <w:szCs w:val="24"/>
              </w:rPr>
            </w:pPr>
            <w:r>
              <w:rPr>
                <w:rFonts w:ascii="Aptos" w:eastAsia="Aptos" w:hAnsi="Aptos" w:cs="Aptos"/>
                <w:b/>
                <w:bCs/>
                <w:color w:val="FFFFFF" w:themeColor="background1"/>
                <w:sz w:val="24"/>
                <w:szCs w:val="24"/>
              </w:rPr>
              <w:t>Item</w:t>
            </w:r>
          </w:p>
        </w:tc>
        <w:tc>
          <w:tcPr>
            <w:tcW w:w="1710" w:type="dxa"/>
            <w:tcBorders>
              <w:top w:val="single" w:sz="12" w:space="0" w:color="156082"/>
            </w:tcBorders>
            <w:shd w:val="clear" w:color="auto" w:fill="00467F"/>
          </w:tcPr>
          <w:p w14:paraId="1C03378A" w14:textId="77777777" w:rsidR="00E97AC5" w:rsidRPr="193ECD3A" w:rsidRDefault="00E97AC5" w:rsidP="00347A20">
            <w:pPr>
              <w:jc w:val="center"/>
              <w:rPr>
                <w:rFonts w:ascii="Aptos" w:eastAsia="Aptos" w:hAnsi="Aptos" w:cs="Aptos"/>
                <w:b/>
                <w:bCs/>
                <w:color w:val="FFFFFF" w:themeColor="background1"/>
                <w:sz w:val="24"/>
                <w:szCs w:val="24"/>
              </w:rPr>
            </w:pPr>
            <w:r>
              <w:rPr>
                <w:rFonts w:ascii="Aptos" w:eastAsia="Aptos" w:hAnsi="Aptos" w:cs="Aptos"/>
                <w:b/>
                <w:bCs/>
                <w:color w:val="FFFFFF" w:themeColor="background1"/>
                <w:sz w:val="24"/>
                <w:szCs w:val="24"/>
              </w:rPr>
              <w:t>Original Allocation</w:t>
            </w:r>
          </w:p>
        </w:tc>
        <w:tc>
          <w:tcPr>
            <w:tcW w:w="1530" w:type="dxa"/>
            <w:tcBorders>
              <w:top w:val="single" w:sz="12" w:space="0" w:color="156082"/>
              <w:right w:val="single" w:sz="12" w:space="0" w:color="156082"/>
            </w:tcBorders>
            <w:shd w:val="clear" w:color="auto" w:fill="00467F"/>
            <w:tcMar>
              <w:left w:w="105" w:type="dxa"/>
              <w:right w:w="105" w:type="dxa"/>
            </w:tcMar>
          </w:tcPr>
          <w:p w14:paraId="42767BC7" w14:textId="77777777" w:rsidR="00E97AC5" w:rsidRDefault="00E97AC5" w:rsidP="00347A20">
            <w:pPr>
              <w:spacing w:line="259" w:lineRule="auto"/>
              <w:jc w:val="center"/>
              <w:rPr>
                <w:rFonts w:ascii="Aptos" w:eastAsia="Aptos" w:hAnsi="Aptos" w:cs="Aptos"/>
                <w:color w:val="FFFFFF" w:themeColor="background1"/>
                <w:sz w:val="24"/>
                <w:szCs w:val="24"/>
              </w:rPr>
            </w:pPr>
            <w:r w:rsidRPr="193ECD3A">
              <w:rPr>
                <w:rFonts w:ascii="Aptos" w:eastAsia="Aptos" w:hAnsi="Aptos" w:cs="Aptos"/>
                <w:b/>
                <w:bCs/>
                <w:color w:val="FFFFFF" w:themeColor="background1"/>
                <w:sz w:val="24"/>
                <w:szCs w:val="24"/>
              </w:rPr>
              <w:t xml:space="preserve">Total </w:t>
            </w:r>
            <w:r>
              <w:rPr>
                <w:rFonts w:ascii="Aptos" w:eastAsia="Aptos" w:hAnsi="Aptos" w:cs="Aptos"/>
                <w:b/>
                <w:bCs/>
                <w:color w:val="FFFFFF" w:themeColor="background1"/>
                <w:sz w:val="24"/>
                <w:szCs w:val="24"/>
              </w:rPr>
              <w:t xml:space="preserve">Change </w:t>
            </w:r>
            <w:r w:rsidRPr="193ECD3A">
              <w:rPr>
                <w:rFonts w:ascii="Aptos" w:eastAsia="Aptos" w:hAnsi="Aptos" w:cs="Aptos"/>
                <w:b/>
                <w:bCs/>
                <w:color w:val="FFFFFF" w:themeColor="background1"/>
                <w:sz w:val="24"/>
                <w:szCs w:val="24"/>
              </w:rPr>
              <w:t xml:space="preserve">Requested  </w:t>
            </w:r>
          </w:p>
        </w:tc>
        <w:tc>
          <w:tcPr>
            <w:tcW w:w="1980" w:type="dxa"/>
            <w:tcBorders>
              <w:top w:val="single" w:sz="12" w:space="0" w:color="156082"/>
              <w:right w:val="single" w:sz="12" w:space="0" w:color="156082"/>
            </w:tcBorders>
            <w:shd w:val="clear" w:color="auto" w:fill="00467F"/>
          </w:tcPr>
          <w:p w14:paraId="5677688B" w14:textId="77777777" w:rsidR="00E97AC5" w:rsidRPr="193ECD3A" w:rsidRDefault="00E97AC5" w:rsidP="00347A20">
            <w:pPr>
              <w:jc w:val="center"/>
              <w:rPr>
                <w:rFonts w:ascii="Aptos" w:eastAsia="Aptos" w:hAnsi="Aptos" w:cs="Aptos"/>
                <w:b/>
                <w:bCs/>
                <w:color w:val="FFFFFF" w:themeColor="background1"/>
                <w:sz w:val="24"/>
                <w:szCs w:val="24"/>
              </w:rPr>
            </w:pPr>
            <w:r>
              <w:rPr>
                <w:rFonts w:ascii="Aptos" w:eastAsia="Aptos" w:hAnsi="Aptos" w:cs="Aptos"/>
                <w:b/>
                <w:bCs/>
                <w:color w:val="FFFFFF" w:themeColor="background1"/>
                <w:sz w:val="24"/>
                <w:szCs w:val="24"/>
              </w:rPr>
              <w:t>New Allocation Totals</w:t>
            </w:r>
          </w:p>
        </w:tc>
      </w:tr>
      <w:tr w:rsidR="00E97AC5" w14:paraId="17B2EA37" w14:textId="77777777" w:rsidTr="00A362A7">
        <w:trPr>
          <w:trHeight w:val="300"/>
        </w:trPr>
        <w:tc>
          <w:tcPr>
            <w:tcW w:w="4845" w:type="dxa"/>
            <w:tcBorders>
              <w:left w:val="single" w:sz="12" w:space="0" w:color="156082"/>
            </w:tcBorders>
            <w:tcMar>
              <w:left w:w="105" w:type="dxa"/>
              <w:right w:w="105" w:type="dxa"/>
            </w:tcMar>
          </w:tcPr>
          <w:p w14:paraId="1B6D3F00" w14:textId="0238144C" w:rsidR="00E97AC5" w:rsidRDefault="00E97AC5" w:rsidP="00347A20">
            <w:pPr>
              <w:widowControl w:val="0"/>
              <w:spacing w:line="276" w:lineRule="auto"/>
              <w:rPr>
                <w:rFonts w:ascii="Aptos" w:eastAsia="Aptos" w:hAnsi="Aptos" w:cs="Aptos"/>
                <w:sz w:val="24"/>
                <w:szCs w:val="24"/>
              </w:rPr>
            </w:pPr>
          </w:p>
        </w:tc>
        <w:tc>
          <w:tcPr>
            <w:tcW w:w="1710" w:type="dxa"/>
          </w:tcPr>
          <w:p w14:paraId="4916A78F" w14:textId="6CFF9A94" w:rsidR="00E97AC5" w:rsidRPr="003222AE" w:rsidRDefault="00E97AC5" w:rsidP="00347A20">
            <w:pPr>
              <w:widowControl w:val="0"/>
              <w:spacing w:before="60" w:line="276" w:lineRule="auto"/>
              <w:jc w:val="right"/>
              <w:rPr>
                <w:rFonts w:ascii="Aptos" w:eastAsia="Aptos" w:hAnsi="Aptos" w:cs="Aptos"/>
                <w:color w:val="000000" w:themeColor="text1"/>
                <w:sz w:val="24"/>
                <w:szCs w:val="24"/>
              </w:rPr>
            </w:pPr>
          </w:p>
        </w:tc>
        <w:tc>
          <w:tcPr>
            <w:tcW w:w="1530" w:type="dxa"/>
            <w:tcBorders>
              <w:right w:val="single" w:sz="12" w:space="0" w:color="156082"/>
            </w:tcBorders>
            <w:tcMar>
              <w:left w:w="105" w:type="dxa"/>
              <w:right w:w="105" w:type="dxa"/>
            </w:tcMar>
          </w:tcPr>
          <w:p w14:paraId="0526FA83" w14:textId="4B2E39BC" w:rsidR="00E97AC5" w:rsidRPr="003222AE" w:rsidRDefault="00E97AC5" w:rsidP="00347A20">
            <w:pPr>
              <w:widowControl w:val="0"/>
              <w:spacing w:before="60" w:line="276" w:lineRule="auto"/>
              <w:jc w:val="right"/>
              <w:rPr>
                <w:rFonts w:ascii="Aptos" w:eastAsia="Aptos" w:hAnsi="Aptos" w:cs="Aptos"/>
                <w:sz w:val="24"/>
                <w:szCs w:val="24"/>
              </w:rPr>
            </w:pPr>
          </w:p>
        </w:tc>
        <w:tc>
          <w:tcPr>
            <w:tcW w:w="1980" w:type="dxa"/>
            <w:tcBorders>
              <w:right w:val="single" w:sz="12" w:space="0" w:color="156082"/>
            </w:tcBorders>
          </w:tcPr>
          <w:p w14:paraId="436513BC" w14:textId="1E698DCD" w:rsidR="00E97AC5" w:rsidRPr="003222AE" w:rsidRDefault="00E97AC5" w:rsidP="00347A20">
            <w:pPr>
              <w:widowControl w:val="0"/>
              <w:spacing w:before="60" w:line="276" w:lineRule="auto"/>
              <w:jc w:val="right"/>
              <w:rPr>
                <w:rFonts w:ascii="Aptos" w:eastAsia="Aptos" w:hAnsi="Aptos" w:cs="Aptos"/>
                <w:color w:val="000000" w:themeColor="text1"/>
                <w:sz w:val="24"/>
                <w:szCs w:val="24"/>
              </w:rPr>
            </w:pPr>
          </w:p>
        </w:tc>
      </w:tr>
      <w:tr w:rsidR="00E97AC5" w14:paraId="3D5D010E" w14:textId="77777777" w:rsidTr="00A362A7">
        <w:trPr>
          <w:trHeight w:val="300"/>
        </w:trPr>
        <w:tc>
          <w:tcPr>
            <w:tcW w:w="4845" w:type="dxa"/>
            <w:tcBorders>
              <w:left w:val="single" w:sz="12" w:space="0" w:color="156082"/>
            </w:tcBorders>
            <w:tcMar>
              <w:left w:w="105" w:type="dxa"/>
              <w:right w:w="105" w:type="dxa"/>
            </w:tcMar>
          </w:tcPr>
          <w:p w14:paraId="45D00E6E" w14:textId="3C6F474E" w:rsidR="00E97AC5" w:rsidRDefault="00E97AC5" w:rsidP="00347A20">
            <w:pPr>
              <w:widowControl w:val="0"/>
              <w:spacing w:line="276" w:lineRule="auto"/>
              <w:rPr>
                <w:rFonts w:ascii="Aptos" w:eastAsia="Aptos" w:hAnsi="Aptos" w:cs="Aptos"/>
                <w:sz w:val="24"/>
                <w:szCs w:val="24"/>
              </w:rPr>
            </w:pPr>
          </w:p>
        </w:tc>
        <w:tc>
          <w:tcPr>
            <w:tcW w:w="1710" w:type="dxa"/>
          </w:tcPr>
          <w:p w14:paraId="59C6729E" w14:textId="72E87B9D" w:rsidR="00E97AC5" w:rsidRPr="003222AE" w:rsidRDefault="00E97AC5" w:rsidP="00E97AC5">
            <w:pPr>
              <w:widowControl w:val="0"/>
              <w:spacing w:before="60" w:line="276" w:lineRule="auto"/>
              <w:rPr>
                <w:rFonts w:ascii="Aptos" w:eastAsia="Aptos" w:hAnsi="Aptos" w:cs="Aptos"/>
                <w:sz w:val="24"/>
                <w:szCs w:val="24"/>
              </w:rPr>
            </w:pPr>
          </w:p>
        </w:tc>
        <w:tc>
          <w:tcPr>
            <w:tcW w:w="1530" w:type="dxa"/>
            <w:tcBorders>
              <w:right w:val="single" w:sz="12" w:space="0" w:color="156082"/>
            </w:tcBorders>
            <w:tcMar>
              <w:left w:w="105" w:type="dxa"/>
              <w:right w:w="105" w:type="dxa"/>
            </w:tcMar>
          </w:tcPr>
          <w:p w14:paraId="2D27FD61" w14:textId="615F8BDE" w:rsidR="00E97AC5" w:rsidRPr="003222AE" w:rsidRDefault="00E97AC5" w:rsidP="00E97AC5">
            <w:pPr>
              <w:widowControl w:val="0"/>
              <w:spacing w:before="60" w:line="276" w:lineRule="auto"/>
              <w:jc w:val="center"/>
              <w:rPr>
                <w:rFonts w:ascii="Aptos" w:eastAsia="Aptos" w:hAnsi="Aptos" w:cs="Aptos"/>
                <w:sz w:val="24"/>
                <w:szCs w:val="24"/>
              </w:rPr>
            </w:pPr>
          </w:p>
        </w:tc>
        <w:tc>
          <w:tcPr>
            <w:tcW w:w="1980" w:type="dxa"/>
            <w:tcBorders>
              <w:right w:val="single" w:sz="12" w:space="0" w:color="156082"/>
            </w:tcBorders>
          </w:tcPr>
          <w:p w14:paraId="72302DE1" w14:textId="7531E194" w:rsidR="00E97AC5" w:rsidRPr="003222AE" w:rsidRDefault="00E97AC5" w:rsidP="00E97AC5">
            <w:pPr>
              <w:widowControl w:val="0"/>
              <w:spacing w:before="60" w:line="276" w:lineRule="auto"/>
              <w:jc w:val="center"/>
              <w:rPr>
                <w:rFonts w:ascii="Aptos" w:eastAsia="Aptos" w:hAnsi="Aptos" w:cs="Aptos"/>
                <w:sz w:val="24"/>
                <w:szCs w:val="24"/>
              </w:rPr>
            </w:pPr>
          </w:p>
        </w:tc>
      </w:tr>
      <w:tr w:rsidR="00E97AC5" w14:paraId="4BB50F52" w14:textId="77777777" w:rsidTr="00A362A7">
        <w:trPr>
          <w:trHeight w:val="300"/>
        </w:trPr>
        <w:tc>
          <w:tcPr>
            <w:tcW w:w="4845" w:type="dxa"/>
            <w:tcBorders>
              <w:left w:val="single" w:sz="12" w:space="0" w:color="156082"/>
            </w:tcBorders>
            <w:tcMar>
              <w:left w:w="105" w:type="dxa"/>
              <w:right w:w="105" w:type="dxa"/>
            </w:tcMar>
          </w:tcPr>
          <w:p w14:paraId="33FE5AB7" w14:textId="77777777" w:rsidR="00E97AC5" w:rsidRDefault="00E97AC5" w:rsidP="00347A20">
            <w:pPr>
              <w:widowControl w:val="0"/>
              <w:spacing w:line="276" w:lineRule="auto"/>
              <w:rPr>
                <w:rFonts w:ascii="Aptos" w:eastAsia="Aptos" w:hAnsi="Aptos" w:cs="Aptos"/>
                <w:b/>
                <w:bCs/>
                <w:sz w:val="24"/>
                <w:szCs w:val="24"/>
              </w:rPr>
            </w:pPr>
          </w:p>
        </w:tc>
        <w:tc>
          <w:tcPr>
            <w:tcW w:w="1710" w:type="dxa"/>
          </w:tcPr>
          <w:p w14:paraId="3FEAF626" w14:textId="77777777" w:rsidR="00E97AC5" w:rsidRPr="003222AE" w:rsidRDefault="00E97AC5" w:rsidP="00347A20">
            <w:pPr>
              <w:widowControl w:val="0"/>
              <w:spacing w:before="60" w:line="276" w:lineRule="auto"/>
              <w:jc w:val="right"/>
              <w:rPr>
                <w:rFonts w:ascii="Aptos" w:eastAsia="Aptos" w:hAnsi="Aptos" w:cs="Aptos"/>
                <w:sz w:val="24"/>
                <w:szCs w:val="24"/>
              </w:rPr>
            </w:pPr>
          </w:p>
        </w:tc>
        <w:tc>
          <w:tcPr>
            <w:tcW w:w="1530" w:type="dxa"/>
            <w:tcBorders>
              <w:right w:val="single" w:sz="12" w:space="0" w:color="156082"/>
            </w:tcBorders>
            <w:tcMar>
              <w:left w:w="105" w:type="dxa"/>
              <w:right w:w="105" w:type="dxa"/>
            </w:tcMar>
          </w:tcPr>
          <w:p w14:paraId="33F1D736" w14:textId="77777777" w:rsidR="00E97AC5" w:rsidRPr="003222AE" w:rsidRDefault="00E97AC5" w:rsidP="00347A20">
            <w:pPr>
              <w:widowControl w:val="0"/>
              <w:spacing w:before="60" w:line="276" w:lineRule="auto"/>
              <w:jc w:val="right"/>
              <w:rPr>
                <w:rFonts w:ascii="Aptos" w:eastAsia="Aptos" w:hAnsi="Aptos" w:cs="Aptos"/>
                <w:sz w:val="24"/>
                <w:szCs w:val="24"/>
              </w:rPr>
            </w:pPr>
          </w:p>
        </w:tc>
        <w:tc>
          <w:tcPr>
            <w:tcW w:w="1980" w:type="dxa"/>
            <w:tcBorders>
              <w:right w:val="single" w:sz="12" w:space="0" w:color="156082"/>
            </w:tcBorders>
          </w:tcPr>
          <w:p w14:paraId="5FDA106D" w14:textId="77777777" w:rsidR="00E97AC5" w:rsidRPr="003222AE" w:rsidRDefault="00E97AC5" w:rsidP="00347A20">
            <w:pPr>
              <w:widowControl w:val="0"/>
              <w:spacing w:before="60" w:line="276" w:lineRule="auto"/>
              <w:jc w:val="right"/>
              <w:rPr>
                <w:rFonts w:ascii="Aptos" w:eastAsia="Aptos" w:hAnsi="Aptos" w:cs="Aptos"/>
                <w:sz w:val="24"/>
                <w:szCs w:val="24"/>
              </w:rPr>
            </w:pPr>
          </w:p>
        </w:tc>
      </w:tr>
    </w:tbl>
    <w:p w14:paraId="7C19A1F0" w14:textId="77777777" w:rsidR="00E97AC5" w:rsidRDefault="00E97AC5" w:rsidP="00E97AC5"/>
    <w:p w14:paraId="7E667CA1" w14:textId="77777777" w:rsidR="00E97AC5" w:rsidRDefault="00E97AC5" w:rsidP="00E97AC5">
      <w:pPr>
        <w:rPr>
          <w:rFonts w:ascii="Aptos" w:eastAsia="Aptos" w:hAnsi="Aptos" w:cs="Aptos"/>
          <w:b/>
          <w:bCs/>
          <w:i/>
          <w:iCs/>
          <w:color w:val="000000" w:themeColor="text1"/>
          <w:sz w:val="24"/>
          <w:szCs w:val="24"/>
        </w:rPr>
      </w:pPr>
    </w:p>
    <w:p w14:paraId="2A4F3304" w14:textId="77777777" w:rsidR="00E97AC5" w:rsidRDefault="00E97AC5" w:rsidP="00E97AC5">
      <w:pPr>
        <w:rPr>
          <w:rFonts w:ascii="Aptos" w:eastAsia="Aptos" w:hAnsi="Aptos" w:cs="Aptos"/>
          <w:b/>
          <w:bCs/>
          <w:i/>
          <w:iCs/>
          <w:color w:val="000000" w:themeColor="text1"/>
          <w:sz w:val="24"/>
          <w:szCs w:val="24"/>
        </w:rPr>
      </w:pPr>
    </w:p>
    <w:p w14:paraId="2B3668AE" w14:textId="77777777" w:rsidR="00E97AC5" w:rsidRDefault="00E97AC5" w:rsidP="00E97AC5">
      <w:pPr>
        <w:rPr>
          <w:rFonts w:ascii="Aptos" w:eastAsia="Aptos" w:hAnsi="Aptos" w:cs="Aptos"/>
          <w:b/>
          <w:bCs/>
          <w:i/>
          <w:iCs/>
          <w:color w:val="000000" w:themeColor="text1"/>
          <w:sz w:val="24"/>
          <w:szCs w:val="24"/>
        </w:rPr>
      </w:pPr>
    </w:p>
    <w:p w14:paraId="6C9EEAE6" w14:textId="77777777" w:rsidR="00E97AC5" w:rsidRDefault="00E97AC5" w:rsidP="00E97AC5">
      <w:pPr>
        <w:rPr>
          <w:rFonts w:ascii="Aptos" w:eastAsia="Aptos" w:hAnsi="Aptos" w:cs="Aptos"/>
          <w:b/>
          <w:bCs/>
          <w:i/>
          <w:iCs/>
          <w:color w:val="000000" w:themeColor="text1"/>
          <w:sz w:val="24"/>
          <w:szCs w:val="24"/>
        </w:rPr>
      </w:pPr>
    </w:p>
    <w:p w14:paraId="3CC823D9" w14:textId="77777777" w:rsidR="00E97AC5" w:rsidRDefault="00E97AC5" w:rsidP="00E97AC5">
      <w:pPr>
        <w:rPr>
          <w:rFonts w:ascii="Aptos" w:eastAsia="Aptos" w:hAnsi="Aptos" w:cs="Aptos"/>
          <w:b/>
          <w:bCs/>
          <w:i/>
          <w:iCs/>
          <w:color w:val="000000" w:themeColor="text1"/>
          <w:sz w:val="24"/>
          <w:szCs w:val="24"/>
        </w:rPr>
      </w:pPr>
    </w:p>
    <w:p w14:paraId="6514234E" w14:textId="77777777" w:rsidR="00E97AC5" w:rsidRPr="00480121" w:rsidRDefault="00E97AC5" w:rsidP="00E97AC5">
      <w:pPr>
        <w:rPr>
          <w:rFonts w:ascii="Aptos" w:eastAsia="Aptos" w:hAnsi="Aptos" w:cs="Aptos"/>
          <w:b/>
          <w:bCs/>
          <w:i/>
          <w:iCs/>
          <w:color w:val="000000" w:themeColor="text1"/>
          <w:sz w:val="24"/>
          <w:szCs w:val="24"/>
        </w:rPr>
      </w:pPr>
      <w:r w:rsidRPr="55D1E18A">
        <w:rPr>
          <w:rFonts w:ascii="Aptos" w:eastAsia="Aptos" w:hAnsi="Aptos" w:cs="Aptos"/>
          <w:b/>
          <w:bCs/>
          <w:i/>
          <w:iCs/>
          <w:color w:val="000000" w:themeColor="text1"/>
          <w:sz w:val="24"/>
          <w:szCs w:val="24"/>
        </w:rPr>
        <w:lastRenderedPageBreak/>
        <w:t>By signing below, I certify that the above information provided is accurate to the best of my knowledge.</w:t>
      </w:r>
    </w:p>
    <w:p w14:paraId="509B619E" w14:textId="77777777" w:rsidR="00E97AC5" w:rsidRDefault="00E97AC5" w:rsidP="00E97AC5">
      <w:pPr>
        <w:spacing w:after="120" w:line="240" w:lineRule="auto"/>
        <w:rPr>
          <w:rFonts w:ascii="Aptos" w:eastAsia="Aptos" w:hAnsi="Aptos" w:cs="Aptos"/>
          <w:color w:val="000000" w:themeColor="text1"/>
          <w:sz w:val="24"/>
          <w:szCs w:val="24"/>
        </w:rPr>
      </w:pPr>
    </w:p>
    <w:p w14:paraId="73FCD505" w14:textId="77777777" w:rsidR="00E97AC5" w:rsidRDefault="00E97AC5" w:rsidP="00E97AC5">
      <w:pPr>
        <w:spacing w:after="0" w:line="240" w:lineRule="auto"/>
        <w:rPr>
          <w:rFonts w:ascii="Aptos" w:eastAsia="Aptos" w:hAnsi="Aptos" w:cs="Aptos"/>
          <w:color w:val="000000" w:themeColor="text1"/>
          <w:sz w:val="24"/>
          <w:szCs w:val="24"/>
        </w:rPr>
      </w:pPr>
      <w:r w:rsidRPr="55D1E18A">
        <w:rPr>
          <w:rFonts w:ascii="Aptos" w:eastAsia="Aptos" w:hAnsi="Aptos" w:cs="Aptos"/>
          <w:i/>
          <w:iCs/>
          <w:color w:val="000000" w:themeColor="text1"/>
          <w:sz w:val="24"/>
          <w:szCs w:val="24"/>
        </w:rPr>
        <w:t>________________________________________                                     ____________________</w:t>
      </w:r>
    </w:p>
    <w:p w14:paraId="45850CDD" w14:textId="77777777" w:rsidR="00E97AC5" w:rsidRDefault="00E97AC5" w:rsidP="00E97AC5">
      <w:pPr>
        <w:spacing w:after="120" w:line="240" w:lineRule="auto"/>
        <w:rPr>
          <w:rFonts w:ascii="Aptos" w:eastAsia="Aptos" w:hAnsi="Aptos" w:cs="Aptos"/>
          <w:color w:val="000000" w:themeColor="text1"/>
          <w:sz w:val="24"/>
          <w:szCs w:val="24"/>
        </w:rPr>
      </w:pPr>
      <w:r w:rsidRPr="193ECD3A">
        <w:rPr>
          <w:rFonts w:ascii="Aptos" w:eastAsia="Aptos" w:hAnsi="Aptos" w:cs="Aptos"/>
          <w:i/>
          <w:iCs/>
          <w:color w:val="000000" w:themeColor="text1"/>
          <w:sz w:val="24"/>
          <w:szCs w:val="24"/>
        </w:rPr>
        <w:t>Signature of Grant Manager                                                                                         Date</w:t>
      </w:r>
    </w:p>
    <w:p w14:paraId="1C4B516E" w14:textId="77777777" w:rsidR="00E97AC5" w:rsidRDefault="00E97AC5" w:rsidP="00E97AC5">
      <w:pPr>
        <w:rPr>
          <w:rFonts w:ascii="Aptos" w:eastAsia="Aptos" w:hAnsi="Aptos" w:cs="Aptos"/>
          <w:color w:val="000000" w:themeColor="text1"/>
          <w:sz w:val="24"/>
          <w:szCs w:val="24"/>
        </w:rPr>
      </w:pPr>
    </w:p>
    <w:p w14:paraId="107FA5F5" w14:textId="77777777" w:rsidR="00E97AC5" w:rsidRDefault="00E97AC5" w:rsidP="00E97AC5">
      <w:pPr>
        <w:spacing w:after="0" w:line="240" w:lineRule="auto"/>
        <w:rPr>
          <w:rFonts w:ascii="Aptos" w:eastAsia="Aptos" w:hAnsi="Aptos" w:cs="Aptos"/>
          <w:color w:val="000000" w:themeColor="text1"/>
          <w:sz w:val="24"/>
          <w:szCs w:val="24"/>
        </w:rPr>
      </w:pPr>
      <w:r w:rsidRPr="55D1E18A">
        <w:rPr>
          <w:rFonts w:ascii="Aptos" w:eastAsia="Aptos" w:hAnsi="Aptos" w:cs="Aptos"/>
          <w:color w:val="000000" w:themeColor="text1"/>
          <w:sz w:val="24"/>
          <w:szCs w:val="24"/>
        </w:rPr>
        <w:t>------------------------------------------------------------------------------------------------------------------</w:t>
      </w:r>
      <w:r w:rsidRPr="55D1E18A">
        <w:rPr>
          <w:rFonts w:ascii="Aptos" w:eastAsia="Aptos" w:hAnsi="Aptos" w:cs="Aptos"/>
          <w:i/>
          <w:iCs/>
          <w:color w:val="000000" w:themeColor="text1"/>
          <w:sz w:val="24"/>
          <w:szCs w:val="24"/>
        </w:rPr>
        <w:t>For internal use only:</w:t>
      </w:r>
    </w:p>
    <w:p w14:paraId="0C0E55F0" w14:textId="77777777" w:rsidR="00E97AC5" w:rsidRDefault="00E97AC5" w:rsidP="00E97AC5">
      <w:pPr>
        <w:spacing w:after="0" w:line="240" w:lineRule="auto"/>
        <w:rPr>
          <w:rFonts w:ascii="Aptos" w:eastAsia="Aptos" w:hAnsi="Aptos" w:cs="Aptos"/>
          <w:i/>
          <w:iCs/>
          <w:color w:val="000000" w:themeColor="text1"/>
          <w:sz w:val="24"/>
          <w:szCs w:val="24"/>
        </w:rPr>
      </w:pPr>
    </w:p>
    <w:p w14:paraId="1D0398EE" w14:textId="77777777" w:rsidR="00E97AC5" w:rsidRDefault="00E97AC5" w:rsidP="00E97AC5">
      <w:pPr>
        <w:rPr>
          <w:rFonts w:ascii="Aptos" w:eastAsia="Aptos" w:hAnsi="Aptos" w:cs="Aptos"/>
          <w:color w:val="000000" w:themeColor="text1"/>
          <w:sz w:val="24"/>
          <w:szCs w:val="24"/>
        </w:rPr>
      </w:pPr>
      <w:r w:rsidRPr="55D1E18A">
        <w:rPr>
          <w:rFonts w:ascii="Aptos" w:eastAsia="Aptos" w:hAnsi="Aptos" w:cs="Aptos"/>
          <w:b/>
          <w:bCs/>
          <w:color w:val="000000" w:themeColor="text1"/>
          <w:sz w:val="24"/>
          <w:szCs w:val="24"/>
        </w:rPr>
        <w:t>Reviewed By:</w:t>
      </w:r>
    </w:p>
    <w:p w14:paraId="2E0E938A" w14:textId="77777777" w:rsidR="00E97AC5" w:rsidRDefault="00E97AC5" w:rsidP="00E97AC5">
      <w:pPr>
        <w:rPr>
          <w:rFonts w:ascii="Aptos" w:eastAsia="Aptos" w:hAnsi="Aptos" w:cs="Aptos"/>
          <w:color w:val="000000" w:themeColor="text1"/>
          <w:sz w:val="24"/>
          <w:szCs w:val="24"/>
        </w:rPr>
      </w:pPr>
    </w:p>
    <w:p w14:paraId="003EEE01" w14:textId="77777777" w:rsidR="00E97AC5" w:rsidRDefault="00E97AC5" w:rsidP="00E97AC5">
      <w:pPr>
        <w:rPr>
          <w:rFonts w:ascii="Aptos" w:eastAsia="Aptos" w:hAnsi="Aptos" w:cs="Aptos"/>
          <w:color w:val="000000" w:themeColor="text1"/>
          <w:sz w:val="24"/>
          <w:szCs w:val="24"/>
        </w:rPr>
      </w:pPr>
      <w:r w:rsidRPr="55D1E18A">
        <w:rPr>
          <w:rFonts w:ascii="Aptos" w:eastAsia="Aptos" w:hAnsi="Aptos" w:cs="Aptos"/>
          <w:color w:val="000000" w:themeColor="text1"/>
          <w:sz w:val="24"/>
          <w:szCs w:val="24"/>
        </w:rPr>
        <w:t>_______________________________________                                           ______________________</w:t>
      </w:r>
      <w:r>
        <w:br/>
      </w:r>
      <w:r w:rsidRPr="55D1E18A">
        <w:rPr>
          <w:rFonts w:ascii="Aptos" w:eastAsia="Aptos" w:hAnsi="Aptos" w:cs="Aptos"/>
          <w:color w:val="000000" w:themeColor="text1"/>
          <w:sz w:val="24"/>
          <w:szCs w:val="24"/>
        </w:rPr>
        <w:t>Staff Reviewer</w:t>
      </w:r>
      <w:r>
        <w:tab/>
      </w:r>
      <w:r>
        <w:tab/>
      </w:r>
      <w:r>
        <w:tab/>
      </w:r>
      <w:r>
        <w:tab/>
      </w:r>
      <w:r>
        <w:tab/>
      </w:r>
      <w:r>
        <w:tab/>
      </w:r>
      <w:r>
        <w:tab/>
      </w:r>
      <w:r>
        <w:tab/>
      </w:r>
      <w:r w:rsidRPr="55D1E18A">
        <w:rPr>
          <w:rFonts w:ascii="Aptos" w:eastAsia="Aptos" w:hAnsi="Aptos" w:cs="Aptos"/>
          <w:color w:val="000000" w:themeColor="text1"/>
          <w:sz w:val="24"/>
          <w:szCs w:val="24"/>
        </w:rPr>
        <w:t xml:space="preserve">Date               </w:t>
      </w:r>
      <w:r>
        <w:tab/>
      </w:r>
      <w:r>
        <w:tab/>
      </w:r>
      <w:r>
        <w:tab/>
      </w:r>
      <w:r>
        <w:tab/>
      </w:r>
      <w:r>
        <w:tab/>
      </w:r>
      <w:r>
        <w:tab/>
      </w:r>
    </w:p>
    <w:p w14:paraId="093D39D0" w14:textId="77777777" w:rsidR="00E97AC5" w:rsidRDefault="00E97AC5" w:rsidP="00E97AC5">
      <w:pPr>
        <w:tabs>
          <w:tab w:val="left" w:pos="6385"/>
        </w:tabs>
        <w:spacing w:after="0" w:line="240" w:lineRule="auto"/>
        <w:rPr>
          <w:rFonts w:ascii="Aptos" w:eastAsia="Aptos" w:hAnsi="Aptos" w:cs="Aptos"/>
          <w:color w:val="000000" w:themeColor="text1"/>
          <w:sz w:val="24"/>
          <w:szCs w:val="24"/>
        </w:rPr>
      </w:pPr>
      <w:r w:rsidRPr="193ECD3A">
        <w:rPr>
          <w:rFonts w:ascii="Aptos" w:eastAsia="Aptos" w:hAnsi="Aptos" w:cs="Aptos"/>
          <w:i/>
          <w:iCs/>
          <w:color w:val="000000" w:themeColor="text1"/>
          <w:sz w:val="24"/>
          <w:szCs w:val="24"/>
        </w:rPr>
        <w:t xml:space="preserve">________________________________________     </w:t>
      </w:r>
    </w:p>
    <w:p w14:paraId="0CDFA2CE" w14:textId="77777777" w:rsidR="00E97AC5" w:rsidRDefault="00E97AC5" w:rsidP="00E97AC5">
      <w:pPr>
        <w:tabs>
          <w:tab w:val="left" w:pos="6385"/>
        </w:tabs>
        <w:rPr>
          <w:rFonts w:ascii="Aptos" w:eastAsia="Aptos" w:hAnsi="Aptos" w:cs="Aptos"/>
          <w:color w:val="000000" w:themeColor="text1"/>
          <w:sz w:val="24"/>
          <w:szCs w:val="24"/>
        </w:rPr>
      </w:pPr>
      <w:r w:rsidRPr="193ECD3A">
        <w:rPr>
          <w:rFonts w:ascii="Aptos" w:eastAsia="Aptos" w:hAnsi="Aptos" w:cs="Aptos"/>
          <w:i/>
          <w:iCs/>
          <w:color w:val="000000" w:themeColor="text1"/>
          <w:sz w:val="24"/>
          <w:szCs w:val="24"/>
        </w:rPr>
        <w:t>Signature of Staff Reviewer</w:t>
      </w:r>
    </w:p>
    <w:p w14:paraId="38882452" w14:textId="77777777" w:rsidR="008A3CDC" w:rsidRDefault="008A3CDC"/>
    <w:sectPr w:rsidR="008A3CDC" w:rsidSect="00A362A7">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C5"/>
    <w:rsid w:val="002A4B09"/>
    <w:rsid w:val="005B2B84"/>
    <w:rsid w:val="00623A82"/>
    <w:rsid w:val="00680857"/>
    <w:rsid w:val="008A3CDC"/>
    <w:rsid w:val="00A362A7"/>
    <w:rsid w:val="00CD339F"/>
    <w:rsid w:val="00E9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0016"/>
  <w15:chartTrackingRefBased/>
  <w15:docId w15:val="{3C7A00BA-649C-4251-8248-5C37A9E3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C5"/>
    <w:rPr>
      <w:kern w:val="0"/>
      <w14:ligatures w14:val="none"/>
    </w:rPr>
  </w:style>
  <w:style w:type="paragraph" w:styleId="Heading1">
    <w:name w:val="heading 1"/>
    <w:basedOn w:val="Normal"/>
    <w:next w:val="Normal"/>
    <w:link w:val="Heading1Char"/>
    <w:uiPriority w:val="9"/>
    <w:qFormat/>
    <w:rsid w:val="00E97AC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97AC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97AC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97AC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97AC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97AC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97AC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97AC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97AC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A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A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A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AC5"/>
    <w:rPr>
      <w:rFonts w:eastAsiaTheme="majorEastAsia" w:cstheme="majorBidi"/>
      <w:color w:val="272727" w:themeColor="text1" w:themeTint="D8"/>
    </w:rPr>
  </w:style>
  <w:style w:type="paragraph" w:styleId="Title">
    <w:name w:val="Title"/>
    <w:basedOn w:val="Normal"/>
    <w:next w:val="Normal"/>
    <w:link w:val="TitleChar"/>
    <w:uiPriority w:val="10"/>
    <w:qFormat/>
    <w:rsid w:val="00E97AC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97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AC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97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AC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97AC5"/>
    <w:rPr>
      <w:i/>
      <w:iCs/>
      <w:color w:val="404040" w:themeColor="text1" w:themeTint="BF"/>
    </w:rPr>
  </w:style>
  <w:style w:type="paragraph" w:styleId="ListParagraph">
    <w:name w:val="List Paragraph"/>
    <w:basedOn w:val="Normal"/>
    <w:uiPriority w:val="34"/>
    <w:qFormat/>
    <w:rsid w:val="00E97AC5"/>
    <w:pPr>
      <w:ind w:left="720"/>
      <w:contextualSpacing/>
    </w:pPr>
    <w:rPr>
      <w:kern w:val="2"/>
      <w14:ligatures w14:val="standardContextual"/>
    </w:rPr>
  </w:style>
  <w:style w:type="character" w:styleId="IntenseEmphasis">
    <w:name w:val="Intense Emphasis"/>
    <w:basedOn w:val="DefaultParagraphFont"/>
    <w:uiPriority w:val="21"/>
    <w:qFormat/>
    <w:rsid w:val="00E97AC5"/>
    <w:rPr>
      <w:i/>
      <w:iCs/>
      <w:color w:val="0F4761" w:themeColor="accent1" w:themeShade="BF"/>
    </w:rPr>
  </w:style>
  <w:style w:type="paragraph" w:styleId="IntenseQuote">
    <w:name w:val="Intense Quote"/>
    <w:basedOn w:val="Normal"/>
    <w:next w:val="Normal"/>
    <w:link w:val="IntenseQuoteChar"/>
    <w:uiPriority w:val="30"/>
    <w:qFormat/>
    <w:rsid w:val="00E97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97AC5"/>
    <w:rPr>
      <w:i/>
      <w:iCs/>
      <w:color w:val="0F4761" w:themeColor="accent1" w:themeShade="BF"/>
    </w:rPr>
  </w:style>
  <w:style w:type="character" w:styleId="IntenseReference">
    <w:name w:val="Intense Reference"/>
    <w:basedOn w:val="DefaultParagraphFont"/>
    <w:uiPriority w:val="32"/>
    <w:qFormat/>
    <w:rsid w:val="00E97AC5"/>
    <w:rPr>
      <w:b/>
      <w:bCs/>
      <w:smallCaps/>
      <w:color w:val="0F4761" w:themeColor="accent1" w:themeShade="BF"/>
      <w:spacing w:val="5"/>
    </w:rPr>
  </w:style>
  <w:style w:type="character" w:styleId="Hyperlink">
    <w:name w:val="Hyperlink"/>
    <w:basedOn w:val="DefaultParagraphFont"/>
    <w:uiPriority w:val="99"/>
    <w:unhideWhenUsed/>
    <w:rsid w:val="00E97AC5"/>
    <w:rPr>
      <w:color w:val="467886" w:themeColor="hyperlink"/>
      <w:u w:val="single"/>
    </w:rPr>
  </w:style>
  <w:style w:type="table" w:styleId="TableGrid">
    <w:name w:val="Table Grid"/>
    <w:basedOn w:val="TableNormal"/>
    <w:uiPriority w:val="59"/>
    <w:rsid w:val="00E97AC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ssgaming.sharepoint.com/sites/CommAffairs/Shared%20Documents/Community%20Mitigation%20Fund/FY%202025%20CMF/6%20Grant%20Review/MGCCMF@Massgaming.gov" TargetMode="External"/><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8320784BA943AA610419D76335C3" ma:contentTypeVersion="16" ma:contentTypeDescription="Create a new document." ma:contentTypeScope="" ma:versionID="761c40c79827ace9f7325842be1b6a0d">
  <xsd:schema xmlns:xsd="http://www.w3.org/2001/XMLSchema" xmlns:xs="http://www.w3.org/2001/XMLSchema" xmlns:p="http://schemas.microsoft.com/office/2006/metadata/properties" xmlns:ns2="8222756c-8f0d-4882-9994-9cc379f48cbf" xmlns:ns3="67dc3737-35d9-4cdd-922c-1dcbac03f68a" targetNamespace="http://schemas.microsoft.com/office/2006/metadata/properties" ma:root="true" ma:fieldsID="147720f2d3ba957b5906a6e286e6cc3f" ns2:_="" ns3:_="">
    <xsd:import namespace="8222756c-8f0d-4882-9994-9cc379f48cbf"/>
    <xsd:import namespace="67dc3737-35d9-4cdd-922c-1dcbac03f6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2756c-8f0d-4882-9994-9cc379f48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777dd0-92a3-4353-84fa-d4ae04fea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dc3737-35d9-4cdd-922c-1dcbac03f6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6b19bd-1d79-4b27-8b0d-f1d2006f37eb}" ma:internalName="TaxCatchAll" ma:showField="CatchAllData" ma:web="67dc3737-35d9-4cdd-922c-1dcbac03f6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22756c-8f0d-4882-9994-9cc379f48cbf">
      <Terms xmlns="http://schemas.microsoft.com/office/infopath/2007/PartnerControls"/>
    </lcf76f155ced4ddcb4097134ff3c332f>
    <TaxCatchAll xmlns="67dc3737-35d9-4cdd-922c-1dcbac03f68a" xsi:nil="true"/>
  </documentManagement>
</p:properties>
</file>

<file path=customXml/itemProps1.xml><?xml version="1.0" encoding="utf-8"?>
<ds:datastoreItem xmlns:ds="http://schemas.openxmlformats.org/officeDocument/2006/customXml" ds:itemID="{AD496A30-0ED5-49FE-BD67-564713194B92}"/>
</file>

<file path=customXml/itemProps2.xml><?xml version="1.0" encoding="utf-8"?>
<ds:datastoreItem xmlns:ds="http://schemas.openxmlformats.org/officeDocument/2006/customXml" ds:itemID="{AAB9E1A3-77F5-4840-B729-CD5BABC52C9B}"/>
</file>

<file path=customXml/itemProps3.xml><?xml version="1.0" encoding="utf-8"?>
<ds:datastoreItem xmlns:ds="http://schemas.openxmlformats.org/officeDocument/2006/customXml" ds:itemID="{09616C10-E475-40CB-93FB-9B76C0C1E4D2}"/>
</file>

<file path=docProps/app.xml><?xml version="1.0" encoding="utf-8"?>
<Properties xmlns="http://schemas.openxmlformats.org/officeDocument/2006/extended-properties" xmlns:vt="http://schemas.openxmlformats.org/officeDocument/2006/docPropsVTypes">
  <Template>Normal</Template>
  <TotalTime>5</TotalTime>
  <Pages>2</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Lily</dc:creator>
  <cp:keywords/>
  <dc:description/>
  <cp:lastModifiedBy>Thurlow, Mary</cp:lastModifiedBy>
  <cp:revision>3</cp:revision>
  <dcterms:created xsi:type="dcterms:W3CDTF">2025-07-16T15:42:00Z</dcterms:created>
  <dcterms:modified xsi:type="dcterms:W3CDTF">2025-07-16T15:45:00Z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0x01010059B38320784BA943AA610419D76335C3</vt:lpwstr>
  </property>
</Properties>
</file>